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40"/>
          <w:szCs w:val="40"/>
          <w:u w:val="single"/>
          <w:vertAlign w:val="subscript"/>
        </w:rPr>
      </w:pPr>
      <w:r>
        <w:rPr>
          <w:b/>
          <w:color w:val="000000"/>
          <w:sz w:val="40"/>
          <w:szCs w:val="40"/>
          <w:u w:val="single"/>
          <w:vertAlign w:val="subscript"/>
        </w:rPr>
        <w:t>ADEC (Babylon ARTS) EGM 1</w:t>
      </w:r>
      <w:r>
        <w:rPr>
          <w:b/>
          <w:sz w:val="40"/>
          <w:szCs w:val="40"/>
          <w:u w:val="single"/>
          <w:vertAlign w:val="subscript"/>
        </w:rPr>
        <w:t>0th February 2021 at 6.30pm</w:t>
      </w:r>
    </w:p>
    <w:p w14:paraId="00000002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ind w:left="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MINUTES</w:t>
      </w:r>
      <w:r>
        <w:rPr>
          <w:b/>
          <w:color w:val="000000"/>
          <w:sz w:val="24"/>
          <w:szCs w:val="24"/>
        </w:rPr>
        <w:t xml:space="preserve"> </w:t>
      </w:r>
    </w:p>
    <w:p w14:paraId="00000003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62" w:lineRule="auto"/>
        <w:ind w:left="6" w:right="235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The meeting was held remotely by zoom due to the Covid-19 Pandemic under an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approval granted by the Charity Commission under section 105 of the Charities Act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2011 and began at 6.30pm</w:t>
      </w:r>
      <w:r>
        <w:rPr>
          <w:color w:val="000000"/>
          <w:sz w:val="24"/>
          <w:szCs w:val="24"/>
        </w:rPr>
        <w:t xml:space="preserve"> </w:t>
      </w:r>
    </w:p>
    <w:p w14:paraId="00000004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40" w:lineRule="auto"/>
        <w:ind w:left="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Present</w:t>
      </w:r>
      <w:r>
        <w:rPr>
          <w:b/>
          <w:color w:val="000000"/>
          <w:sz w:val="24"/>
          <w:szCs w:val="24"/>
        </w:rPr>
        <w:t xml:space="preserve"> </w:t>
      </w:r>
    </w:p>
    <w:p w14:paraId="00000005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Trustees</w:t>
      </w:r>
      <w:r>
        <w:rPr>
          <w:b/>
          <w:color w:val="000000"/>
          <w:sz w:val="24"/>
          <w:szCs w:val="24"/>
        </w:rPr>
        <w:t xml:space="preserve"> </w:t>
      </w:r>
    </w:p>
    <w:p w14:paraId="00000006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Linda McCord (In the Chair)</w:t>
      </w:r>
      <w:r>
        <w:rPr>
          <w:color w:val="000000"/>
          <w:sz w:val="24"/>
          <w:szCs w:val="24"/>
        </w:rPr>
        <w:t xml:space="preserve"> </w:t>
      </w:r>
    </w:p>
    <w:p w14:paraId="00000007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18" w:right="502" w:hanging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Ted Coney; lain Downey (Company Secretary); Stuart Green, Catherine Harvey;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David Johnson; Teresa </w:t>
      </w:r>
      <w:proofErr w:type="spellStart"/>
      <w:r>
        <w:rPr>
          <w:color w:val="000000"/>
          <w:sz w:val="24"/>
          <w:szCs w:val="24"/>
          <w:highlight w:val="white"/>
        </w:rPr>
        <w:t>Veit</w:t>
      </w:r>
      <w:r>
        <w:rPr>
          <w:sz w:val="24"/>
          <w:szCs w:val="24"/>
          <w:highlight w:val="white"/>
        </w:rPr>
        <w:t>h</w:t>
      </w:r>
      <w:proofErr w:type="spellEnd"/>
      <w:r>
        <w:rPr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00000008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40" w:lineRule="auto"/>
        <w:ind w:left="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Members</w:t>
      </w:r>
    </w:p>
    <w:p w14:paraId="00000009" w14:textId="18EC0D1D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8" w:right="209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Gigi Downey; </w:t>
      </w:r>
      <w:r>
        <w:rPr>
          <w:color w:val="000000"/>
          <w:sz w:val="24"/>
          <w:szCs w:val="24"/>
          <w:highlight w:val="white"/>
        </w:rPr>
        <w:t>Simon Gilligan; Jacqueline Price, Elizabeth Sayers;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and Sue Wilkins</w:t>
      </w:r>
      <w:r>
        <w:rPr>
          <w:color w:val="000000"/>
          <w:sz w:val="24"/>
          <w:szCs w:val="24"/>
        </w:rPr>
        <w:t xml:space="preserve"> </w:t>
      </w:r>
    </w:p>
    <w:p w14:paraId="0000000A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Staff</w:t>
      </w:r>
      <w:r>
        <w:rPr>
          <w:b/>
          <w:color w:val="000000"/>
          <w:sz w:val="24"/>
          <w:szCs w:val="24"/>
        </w:rPr>
        <w:t xml:space="preserve"> </w:t>
      </w:r>
    </w:p>
    <w:p w14:paraId="0000000B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Claire Somerville (Chief Executive); Alice Cramer &amp;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Liz Falconbridge</w:t>
      </w:r>
    </w:p>
    <w:p w14:paraId="0000000C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Apologies were received from</w:t>
      </w:r>
      <w:r>
        <w:rPr>
          <w:b/>
          <w:color w:val="000000"/>
          <w:sz w:val="24"/>
          <w:szCs w:val="24"/>
        </w:rPr>
        <w:t xml:space="preserve"> </w:t>
      </w:r>
    </w:p>
    <w:p w14:paraId="0000000D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17" w:right="588" w:hanging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Diana Birley; Patricia Green; Linda Holland; Mike Macey; Allison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Morris and Al</w:t>
      </w:r>
      <w:r>
        <w:rPr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Tyrrel</w:t>
      </w:r>
      <w:r>
        <w:rPr>
          <w:sz w:val="24"/>
          <w:szCs w:val="24"/>
          <w:highlight w:val="white"/>
        </w:rPr>
        <w:t>l.</w:t>
      </w:r>
    </w:p>
    <w:p w14:paraId="0000000E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Introduction by Chair</w:t>
      </w:r>
      <w:r>
        <w:rPr>
          <w:b/>
          <w:color w:val="000000"/>
          <w:sz w:val="24"/>
          <w:szCs w:val="24"/>
        </w:rPr>
        <w:t xml:space="preserve"> </w:t>
      </w:r>
    </w:p>
    <w:p w14:paraId="0000000F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2" w:lineRule="auto"/>
        <w:ind w:left="4" w:right="38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The Chair referred to the reasons for the calling of the EGM as detailed on 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agenda. The primary purposes were to approve the accounts for 2019/20 which, due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to the Covid pandemic, had not been available for the AGM and to consider changes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to the consti</w:t>
      </w:r>
      <w:r>
        <w:rPr>
          <w:color w:val="000000"/>
          <w:sz w:val="24"/>
          <w:szCs w:val="24"/>
          <w:highlight w:val="white"/>
        </w:rPr>
        <w:t>tution. An update on our work would also be given.</w:t>
      </w:r>
      <w:r>
        <w:rPr>
          <w:color w:val="000000"/>
          <w:sz w:val="24"/>
          <w:szCs w:val="24"/>
        </w:rPr>
        <w:t xml:space="preserve"> </w:t>
      </w:r>
    </w:p>
    <w:p w14:paraId="00000010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Accounts for 2019/20</w:t>
      </w:r>
      <w:r>
        <w:rPr>
          <w:b/>
          <w:color w:val="000000"/>
          <w:sz w:val="24"/>
          <w:szCs w:val="24"/>
        </w:rPr>
        <w:t xml:space="preserve"> </w:t>
      </w:r>
    </w:p>
    <w:p w14:paraId="00000011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5" w:lineRule="auto"/>
        <w:ind w:left="5" w:right="47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TV referred to an income of £589000 as against £449000 from the previous year.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This had been mainly due to the hard work of the staff in obtaining additional grant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income and increasing turnover. There were also small surpluses both 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unrestricted income and restricted income of </w:t>
      </w:r>
      <w:proofErr w:type="spellStart"/>
      <w:r>
        <w:rPr>
          <w:color w:val="000000"/>
          <w:sz w:val="24"/>
          <w:szCs w:val="24"/>
          <w:highlight w:val="white"/>
        </w:rPr>
        <w:t>approx</w:t>
      </w:r>
      <w:proofErr w:type="spellEnd"/>
      <w:r>
        <w:rPr>
          <w:color w:val="000000"/>
          <w:sz w:val="24"/>
          <w:szCs w:val="24"/>
          <w:highlight w:val="white"/>
        </w:rPr>
        <w:t xml:space="preserve"> £5000 and £74000 respectively.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TV outlined the </w:t>
      </w:r>
      <w:r>
        <w:rPr>
          <w:color w:val="000000"/>
          <w:sz w:val="24"/>
          <w:szCs w:val="24"/>
          <w:highlight w:val="white"/>
        </w:rPr>
        <w:t>differences between restricted and unrestricted funds. The year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2019/20 had only been marginally impacted by the Covid pandemic and this would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have much more of an impact on the 2020/21 accounts. She referred however to us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having been able to access fundin</w:t>
      </w:r>
      <w:r>
        <w:rPr>
          <w:color w:val="000000"/>
          <w:sz w:val="24"/>
          <w:szCs w:val="24"/>
          <w:highlight w:val="white"/>
        </w:rPr>
        <w:t>g through the job retention scheme 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emergency grant funds for the current year. She praised Mike Macey for his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determination in successfully and finally resolving the </w:t>
      </w:r>
      <w:proofErr w:type="gramStart"/>
      <w:r>
        <w:rPr>
          <w:color w:val="000000"/>
          <w:sz w:val="24"/>
          <w:szCs w:val="24"/>
          <w:highlight w:val="white"/>
        </w:rPr>
        <w:t>long standing</w:t>
      </w:r>
      <w:proofErr w:type="gramEnd"/>
      <w:r>
        <w:rPr>
          <w:color w:val="000000"/>
          <w:sz w:val="24"/>
          <w:szCs w:val="24"/>
          <w:highlight w:val="white"/>
        </w:rPr>
        <w:t xml:space="preserve"> defined benefit</w:t>
      </w:r>
    </w:p>
    <w:p w14:paraId="00000012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4" w:right="104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pensions matter with the LGSS and expressed her thanks t</w:t>
      </w:r>
      <w:r>
        <w:rPr>
          <w:color w:val="000000"/>
          <w:sz w:val="24"/>
          <w:szCs w:val="24"/>
          <w:highlight w:val="white"/>
        </w:rPr>
        <w:t>o CS and the staff for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their work and sound financial management. TV proposed formal approval of 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lastRenderedPageBreak/>
        <w:t>2019/20 accounts and also recommended the appointment of Lovewell Blake as 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Independent Examiners of the accounts.</w:t>
      </w:r>
      <w:r>
        <w:rPr>
          <w:color w:val="000000"/>
          <w:sz w:val="24"/>
          <w:szCs w:val="24"/>
        </w:rPr>
        <w:t xml:space="preserve"> </w:t>
      </w:r>
    </w:p>
    <w:p w14:paraId="00000013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62" w:lineRule="auto"/>
        <w:ind w:left="15" w:right="737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The Chair invited questions but no questions were raised. She supported TV’s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remarks regarding the staff.</w:t>
      </w:r>
      <w:r>
        <w:rPr>
          <w:color w:val="000000"/>
          <w:sz w:val="24"/>
          <w:szCs w:val="24"/>
        </w:rPr>
        <w:t xml:space="preserve"> </w:t>
      </w:r>
    </w:p>
    <w:p w14:paraId="00000014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SG seconded the above proposal</w:t>
      </w:r>
      <w:r>
        <w:rPr>
          <w:color w:val="000000"/>
          <w:sz w:val="24"/>
          <w:szCs w:val="24"/>
        </w:rPr>
        <w:t xml:space="preserve"> </w:t>
      </w:r>
    </w:p>
    <w:p w14:paraId="00000015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8" w:right="1044" w:firstLine="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RESOLVED (1) </w:t>
      </w:r>
      <w:r>
        <w:rPr>
          <w:color w:val="000000"/>
          <w:sz w:val="24"/>
          <w:szCs w:val="24"/>
          <w:highlight w:val="white"/>
        </w:rPr>
        <w:t>that the accounts for the financial year 2019/20 be formally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approved and</w:t>
      </w:r>
      <w:r>
        <w:rPr>
          <w:color w:val="000000"/>
          <w:sz w:val="24"/>
          <w:szCs w:val="24"/>
        </w:rPr>
        <w:t xml:space="preserve"> </w:t>
      </w:r>
    </w:p>
    <w:p w14:paraId="00000016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2" w:lineRule="auto"/>
        <w:ind w:left="18" w:right="370" w:hanging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 xml:space="preserve">(2) </w:t>
      </w:r>
      <w:r>
        <w:rPr>
          <w:color w:val="000000"/>
          <w:sz w:val="24"/>
          <w:szCs w:val="24"/>
          <w:highlight w:val="white"/>
        </w:rPr>
        <w:t>that Lovewell Blake be appointed as independent Examining 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Reporting Accountants for the 2020/21 accounts.</w:t>
      </w:r>
      <w:r>
        <w:rPr>
          <w:color w:val="000000"/>
          <w:sz w:val="24"/>
          <w:szCs w:val="24"/>
        </w:rPr>
        <w:t xml:space="preserve"> </w:t>
      </w:r>
    </w:p>
    <w:p w14:paraId="00000017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Constitutional Changes</w:t>
      </w:r>
      <w:r>
        <w:rPr>
          <w:b/>
          <w:color w:val="000000"/>
          <w:sz w:val="24"/>
          <w:szCs w:val="24"/>
        </w:rPr>
        <w:t xml:space="preserve"> </w:t>
      </w:r>
    </w:p>
    <w:p w14:paraId="00000018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3" w:lineRule="auto"/>
        <w:ind w:right="34" w:firstLine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ID outlined the proposed changes to the constitution which currently mainly dated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from 1994 and which were aimed at bringing it up to date and removing the anomaly,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which he believed had never been intended, that strictly trustees could not purchase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anythi</w:t>
      </w:r>
      <w:r>
        <w:rPr>
          <w:color w:val="000000"/>
          <w:sz w:val="24"/>
          <w:szCs w:val="24"/>
          <w:highlight w:val="white"/>
        </w:rPr>
        <w:t>ng from the charity. He outlined the other main proposed changes which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generally followed the Charity Commission template save that it had also been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decided to provide for a maximum term of service for trustees (9 years) and as Chair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(six years). The membe</w:t>
      </w:r>
      <w:r>
        <w:rPr>
          <w:color w:val="000000"/>
          <w:sz w:val="24"/>
          <w:szCs w:val="24"/>
          <w:highlight w:val="white"/>
        </w:rPr>
        <w:t>rs would, however retain the power to override such limits if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they felt it desirable. The changes would, if approved, at this meeting, need to 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submitted to the Charity Commission for approval.</w:t>
      </w:r>
      <w:r>
        <w:rPr>
          <w:color w:val="000000"/>
          <w:sz w:val="24"/>
          <w:szCs w:val="24"/>
        </w:rPr>
        <w:t xml:space="preserve"> </w:t>
      </w:r>
    </w:p>
    <w:p w14:paraId="00000019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62" w:lineRule="auto"/>
        <w:ind w:right="142" w:firstLine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In response to SG, ID and CS referred to the definition of member of the charity,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which they confirmed was different from the paid membership and ID confirmed that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 register showing the members of the charity was now being kept. CS referred to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the intenti</w:t>
      </w:r>
      <w:r>
        <w:rPr>
          <w:color w:val="000000"/>
          <w:sz w:val="24"/>
          <w:szCs w:val="24"/>
          <w:highlight w:val="white"/>
        </w:rPr>
        <w:t>on to produce a simple form of application for membership.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Proposed by the Chair and seconded by TC and</w:t>
      </w:r>
      <w:r>
        <w:rPr>
          <w:color w:val="000000"/>
          <w:sz w:val="24"/>
          <w:szCs w:val="24"/>
        </w:rPr>
        <w:t xml:space="preserve"> </w:t>
      </w:r>
    </w:p>
    <w:p w14:paraId="0000001A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4" w:lineRule="auto"/>
        <w:ind w:left="7" w:right="252" w:firstLine="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RESOLVED </w:t>
      </w:r>
      <w:r>
        <w:rPr>
          <w:color w:val="000000"/>
          <w:sz w:val="24"/>
          <w:szCs w:val="24"/>
          <w:highlight w:val="white"/>
        </w:rPr>
        <w:t>that the changes to the constitution be approved by the members 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submitted to the Charity Commission.</w:t>
      </w:r>
      <w:r>
        <w:rPr>
          <w:color w:val="000000"/>
          <w:sz w:val="24"/>
          <w:szCs w:val="24"/>
        </w:rPr>
        <w:t xml:space="preserve"> </w:t>
      </w:r>
    </w:p>
    <w:p w14:paraId="0000001B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Appointment of New Trustee</w:t>
      </w:r>
      <w:r>
        <w:rPr>
          <w:b/>
          <w:color w:val="000000"/>
          <w:sz w:val="24"/>
          <w:szCs w:val="24"/>
        </w:rPr>
        <w:t xml:space="preserve"> </w:t>
      </w:r>
    </w:p>
    <w:p w14:paraId="0000001C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3" w:right="107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The Chair reported that the trustees recommended the appointment of Al Tyrrell as 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trustee. In response to SG, CS referred to the trustees’ wish to broaden board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membership, outlined Al’s connection with Babylon Arts and that they were 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Theatre Maker, wr</w:t>
      </w:r>
      <w:r>
        <w:rPr>
          <w:color w:val="000000"/>
          <w:sz w:val="24"/>
          <w:szCs w:val="24"/>
          <w:highlight w:val="white"/>
        </w:rPr>
        <w:t>iter and teacher and, as a younger person, would bring a fresh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viewpoint to the Board. The Chair confirmed that the Board kept </w:t>
      </w:r>
      <w:r>
        <w:rPr>
          <w:sz w:val="24"/>
          <w:szCs w:val="24"/>
          <w:highlight w:val="white"/>
        </w:rPr>
        <w:t>its make-up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continually under review.</w:t>
      </w:r>
      <w:r>
        <w:rPr>
          <w:color w:val="000000"/>
          <w:sz w:val="24"/>
          <w:szCs w:val="24"/>
        </w:rPr>
        <w:t xml:space="preserve"> </w:t>
      </w:r>
    </w:p>
    <w:p w14:paraId="0000001D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Proposed by TC and seconded by SG and</w:t>
      </w:r>
      <w:r>
        <w:rPr>
          <w:color w:val="000000"/>
          <w:sz w:val="24"/>
          <w:szCs w:val="24"/>
        </w:rPr>
        <w:t xml:space="preserve"> </w:t>
      </w:r>
    </w:p>
    <w:p w14:paraId="0000001E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RESOLVED </w:t>
      </w:r>
      <w:r>
        <w:rPr>
          <w:color w:val="000000"/>
          <w:sz w:val="24"/>
          <w:szCs w:val="24"/>
          <w:highlight w:val="white"/>
        </w:rPr>
        <w:t>that Al Tyrell be formally appointed a tru</w:t>
      </w:r>
      <w:r>
        <w:rPr>
          <w:color w:val="000000"/>
          <w:sz w:val="24"/>
          <w:szCs w:val="24"/>
          <w:highlight w:val="white"/>
        </w:rPr>
        <w:t xml:space="preserve">stee of </w:t>
      </w:r>
      <w:proofErr w:type="spellStart"/>
      <w:r>
        <w:rPr>
          <w:color w:val="000000"/>
          <w:sz w:val="24"/>
          <w:szCs w:val="24"/>
          <w:highlight w:val="white"/>
        </w:rPr>
        <w:t>ADeC</w:t>
      </w:r>
      <w:proofErr w:type="spellEnd"/>
      <w:r>
        <w:rPr>
          <w:color w:val="000000"/>
          <w:sz w:val="24"/>
          <w:szCs w:val="24"/>
          <w:highlight w:val="white"/>
        </w:rPr>
        <w:t>/Babylon Arts.</w:t>
      </w:r>
      <w:r>
        <w:rPr>
          <w:color w:val="000000"/>
          <w:sz w:val="24"/>
          <w:szCs w:val="24"/>
        </w:rPr>
        <w:t xml:space="preserve"> </w:t>
      </w:r>
    </w:p>
    <w:p w14:paraId="0000001F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Update on Areas of Work</w:t>
      </w:r>
      <w:r>
        <w:rPr>
          <w:b/>
          <w:color w:val="000000"/>
          <w:sz w:val="24"/>
          <w:szCs w:val="24"/>
        </w:rPr>
        <w:t xml:space="preserve"> </w:t>
      </w:r>
    </w:p>
    <w:p w14:paraId="00000020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2" w:lineRule="auto"/>
        <w:ind w:left="4" w:right="243" w:firstLine="1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The Chair gave an overview of the work since the last AGM. She reported that we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had been successful in gaining Culture Recovery Fund monies to support our work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through the pandemic and beyond and that this would particularly go towards work</w:t>
      </w:r>
    </w:p>
    <w:p w14:paraId="00000021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8" w:right="1253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on Accessibility/Disability provision, Diversity and Inclusion and Audience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Development and Eng</w:t>
      </w:r>
      <w:r>
        <w:rPr>
          <w:color w:val="000000"/>
          <w:sz w:val="24"/>
          <w:szCs w:val="24"/>
          <w:highlight w:val="white"/>
        </w:rPr>
        <w:t>agement.</w:t>
      </w:r>
      <w:r>
        <w:rPr>
          <w:color w:val="000000"/>
          <w:sz w:val="24"/>
          <w:szCs w:val="24"/>
        </w:rPr>
        <w:t xml:space="preserve"> </w:t>
      </w:r>
    </w:p>
    <w:p w14:paraId="00000022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4" w:firstLine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She also referred to projects/exhibitions such as All Together Now (work of 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lastRenderedPageBreak/>
        <w:t>postcard exhibition created during the first lockdown); Somewhere in Ely (which included local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people making clay models) led by local artist </w:t>
      </w:r>
      <w:r>
        <w:rPr>
          <w:sz w:val="24"/>
          <w:szCs w:val="24"/>
          <w:highlight w:val="white"/>
        </w:rPr>
        <w:t>Louise</w:t>
      </w:r>
      <w:r>
        <w:rPr>
          <w:color w:val="000000"/>
          <w:sz w:val="24"/>
          <w:szCs w:val="24"/>
          <w:highlight w:val="white"/>
        </w:rPr>
        <w:t xml:space="preserve"> Beale; The Dance We </w:t>
      </w:r>
      <w:r>
        <w:rPr>
          <w:sz w:val="24"/>
          <w:szCs w:val="24"/>
          <w:highlight w:val="white"/>
        </w:rPr>
        <w:t>M</w:t>
      </w:r>
      <w:r>
        <w:rPr>
          <w:color w:val="000000"/>
          <w:sz w:val="24"/>
          <w:szCs w:val="24"/>
          <w:highlight w:val="white"/>
        </w:rPr>
        <w:t>ade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(Dancers creating a brand new dance in 2 hours, based on the experiences 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people</w:t>
      </w:r>
      <w:r>
        <w:rPr>
          <w:color w:val="000000"/>
          <w:sz w:val="24"/>
          <w:szCs w:val="24"/>
          <w:highlight w:val="white"/>
        </w:rPr>
        <w:t xml:space="preserve"> that they spoke to on the day); Win</w:t>
      </w:r>
      <w:r>
        <w:rPr>
          <w:sz w:val="24"/>
          <w:szCs w:val="24"/>
          <w:highlight w:val="white"/>
        </w:rPr>
        <w:t>dow</w:t>
      </w:r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Wanderland</w:t>
      </w:r>
      <w:proofErr w:type="spellEnd"/>
      <w:r>
        <w:rPr>
          <w:color w:val="000000"/>
          <w:sz w:val="24"/>
          <w:szCs w:val="24"/>
          <w:highlight w:val="white"/>
        </w:rPr>
        <w:t>, where 130 households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took part and Alphabet of Ely window displays inspired by the animals, events 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plants defining Ely. She also noted the Helen Murray exhibition ‘Settlement in Search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of Home’ which </w:t>
      </w:r>
      <w:r>
        <w:rPr>
          <w:color w:val="000000"/>
          <w:sz w:val="24"/>
          <w:szCs w:val="24"/>
          <w:highlight w:val="white"/>
        </w:rPr>
        <w:t>unfortunately had to be curtailed in November. CS advised that 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exhibition was still in place in the Gallery in case it became possible to open again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and that there was a short video of it on the website. She also referred to the Arts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Council funded You</w:t>
      </w:r>
      <w:r>
        <w:rPr>
          <w:color w:val="000000"/>
          <w:sz w:val="24"/>
          <w:szCs w:val="24"/>
          <w:highlight w:val="white"/>
        </w:rPr>
        <w:t>ng Curators project and to the appointments of Sid White-Jones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and Olu Taiwo to the posts and that they would be curating their own ideas in 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Gallery (circumstances permitting). Sid’s project is ‘’No Frost at Night’’, inspired by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Betty Mann’s Soham weat</w:t>
      </w:r>
      <w:r>
        <w:rPr>
          <w:color w:val="000000"/>
          <w:sz w:val="24"/>
          <w:szCs w:val="24"/>
          <w:highlight w:val="white"/>
        </w:rPr>
        <w:t>her diaries and specifically her 1963 diary and that he had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received 120 responses to his call for submissions, from which 5 </w:t>
      </w:r>
      <w:proofErr w:type="spellStart"/>
      <w:r>
        <w:rPr>
          <w:color w:val="000000"/>
          <w:sz w:val="24"/>
          <w:szCs w:val="24"/>
          <w:highlight w:val="white"/>
        </w:rPr>
        <w:t>artista</w:t>
      </w:r>
      <w:proofErr w:type="spellEnd"/>
      <w:r>
        <w:rPr>
          <w:color w:val="000000"/>
          <w:sz w:val="24"/>
          <w:szCs w:val="24"/>
          <w:highlight w:val="white"/>
        </w:rPr>
        <w:t xml:space="preserve"> would 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chosen to exhibit hopefully from 16th April. Olu had titled his project ‘’I Matter’’ 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had originally put forward the idea of a </w:t>
      </w:r>
      <w:proofErr w:type="gramStart"/>
      <w:r>
        <w:rPr>
          <w:color w:val="000000"/>
          <w:sz w:val="24"/>
          <w:szCs w:val="24"/>
          <w:highlight w:val="white"/>
        </w:rPr>
        <w:t>city wide</w:t>
      </w:r>
      <w:proofErr w:type="gramEnd"/>
      <w:r>
        <w:rPr>
          <w:color w:val="000000"/>
          <w:sz w:val="24"/>
          <w:szCs w:val="24"/>
          <w:highlight w:val="white"/>
        </w:rPr>
        <w:t xml:space="preserve"> festival which, although exciting, had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unfortunately to be reined back and he now planned an exhibition in </w:t>
      </w:r>
      <w:proofErr w:type="spellStart"/>
      <w:r>
        <w:rPr>
          <w:color w:val="000000"/>
          <w:sz w:val="24"/>
          <w:szCs w:val="24"/>
          <w:highlight w:val="white"/>
        </w:rPr>
        <w:t>mid May</w:t>
      </w:r>
      <w:proofErr w:type="spellEnd"/>
      <w:r>
        <w:rPr>
          <w:color w:val="000000"/>
          <w:sz w:val="24"/>
          <w:szCs w:val="24"/>
          <w:highlight w:val="white"/>
        </w:rPr>
        <w:t>. 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had received </w:t>
      </w:r>
      <w:r>
        <w:rPr>
          <w:sz w:val="24"/>
          <w:szCs w:val="24"/>
          <w:highlight w:val="white"/>
        </w:rPr>
        <w:t>78</w:t>
      </w:r>
      <w:r>
        <w:rPr>
          <w:color w:val="000000"/>
          <w:sz w:val="24"/>
          <w:szCs w:val="24"/>
          <w:highlight w:val="white"/>
        </w:rPr>
        <w:t xml:space="preserve"> submissions and 15 relevant works would be exhibited, Covid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permitting</w:t>
      </w:r>
      <w:r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00000023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63" w:lineRule="auto"/>
        <w:ind w:left="2" w:right="26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CS also advised that exhibitions would be scanned in high resolution to enable them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to be viewed via</w:t>
      </w:r>
      <w:r>
        <w:rPr>
          <w:sz w:val="24"/>
          <w:szCs w:val="24"/>
          <w:highlight w:val="white"/>
        </w:rPr>
        <w:t xml:space="preserve"> a virtual online ‘tour’</w:t>
      </w:r>
      <w:r>
        <w:rPr>
          <w:color w:val="000000"/>
          <w:sz w:val="24"/>
          <w:szCs w:val="24"/>
          <w:highlight w:val="white"/>
        </w:rPr>
        <w:t xml:space="preserve"> and that it was additionally planned to hold outdoor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theatre events in the summer; Shakespeare in the Jubilee Gardens in June an</w:t>
      </w:r>
      <w:r>
        <w:rPr>
          <w:color w:val="000000"/>
          <w:sz w:val="24"/>
          <w:szCs w:val="24"/>
          <w:highlight w:val="white"/>
        </w:rPr>
        <w:t>d July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and an event in the Cathedral grounds in September. She had also met with the new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committee for Ely Arts Festival to explore possibilities during the </w:t>
      </w:r>
      <w:proofErr w:type="gramStart"/>
      <w:r>
        <w:rPr>
          <w:color w:val="000000"/>
          <w:sz w:val="24"/>
          <w:szCs w:val="24"/>
          <w:highlight w:val="white"/>
        </w:rPr>
        <w:t>Festival</w:t>
      </w:r>
      <w:proofErr w:type="gramEnd"/>
      <w:r>
        <w:rPr>
          <w:color w:val="000000"/>
          <w:sz w:val="24"/>
          <w:szCs w:val="24"/>
          <w:highlight w:val="white"/>
        </w:rPr>
        <w:t xml:space="preserve"> in late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June/early July. MarketPlace team were putting together a new project to address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l</w:t>
      </w:r>
      <w:r>
        <w:rPr>
          <w:color w:val="000000"/>
          <w:sz w:val="24"/>
          <w:szCs w:val="24"/>
          <w:highlight w:val="white"/>
        </w:rPr>
        <w:t>oneliness, which had government support and would be putting out a call for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commissions later in the year on an environmental theme; a theme which would also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feature in future projects.</w:t>
      </w:r>
      <w:r>
        <w:rPr>
          <w:color w:val="000000"/>
          <w:sz w:val="24"/>
          <w:szCs w:val="24"/>
        </w:rPr>
        <w:t xml:space="preserve"> </w:t>
      </w:r>
    </w:p>
    <w:p w14:paraId="00000024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2" w:lineRule="auto"/>
        <w:ind w:left="15" w:right="412" w:hanging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As regards the Cinema, it was the intention to reopen as soon as </w:t>
      </w:r>
      <w:r>
        <w:rPr>
          <w:sz w:val="24"/>
          <w:szCs w:val="24"/>
          <w:highlight w:val="white"/>
        </w:rPr>
        <w:t>circ</w:t>
      </w:r>
      <w:r>
        <w:rPr>
          <w:sz w:val="24"/>
          <w:szCs w:val="24"/>
          <w:highlight w:val="white"/>
        </w:rPr>
        <w:t>umstances allow it to be opened safely and successfully</w:t>
      </w:r>
      <w:r>
        <w:rPr>
          <w:color w:val="000000"/>
          <w:sz w:val="24"/>
          <w:szCs w:val="24"/>
          <w:highlight w:val="white"/>
        </w:rPr>
        <w:t>. She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reported that the Cinema had been rebranded as ‘Babylon Cinema’. CS was also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looking into a second Drive </w:t>
      </w:r>
      <w:proofErr w:type="gramStart"/>
      <w:r>
        <w:rPr>
          <w:color w:val="000000"/>
          <w:sz w:val="24"/>
          <w:szCs w:val="24"/>
          <w:highlight w:val="white"/>
        </w:rPr>
        <w:t>In</w:t>
      </w:r>
      <w:proofErr w:type="gramEnd"/>
      <w:r>
        <w:rPr>
          <w:color w:val="000000"/>
          <w:sz w:val="24"/>
          <w:szCs w:val="24"/>
          <w:highlight w:val="white"/>
        </w:rPr>
        <w:t xml:space="preserve"> Cinema event.</w:t>
      </w:r>
      <w:r>
        <w:rPr>
          <w:color w:val="000000"/>
          <w:sz w:val="24"/>
          <w:szCs w:val="24"/>
        </w:rPr>
        <w:t xml:space="preserve"> </w:t>
      </w:r>
    </w:p>
    <w:p w14:paraId="00000025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right="119" w:firstLine="4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TC referred to Somewhere in Ely and wondered about what was happening with 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second artist Mike Hartley. CS confirmed that his steam apparatus built from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recycled materials had been constructed and it was hoped to include it in the Arts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highlight w:val="white"/>
        </w:rPr>
        <w:t>Festival</w:t>
      </w:r>
      <w:proofErr w:type="gramEnd"/>
      <w:r>
        <w:rPr>
          <w:color w:val="000000"/>
          <w:sz w:val="24"/>
          <w:szCs w:val="24"/>
          <w:highlight w:val="white"/>
        </w:rPr>
        <w:t xml:space="preserve"> and buil</w:t>
      </w:r>
      <w:r>
        <w:rPr>
          <w:color w:val="000000"/>
          <w:sz w:val="24"/>
          <w:szCs w:val="24"/>
          <w:highlight w:val="white"/>
        </w:rPr>
        <w:t>d an event around it. LS asked whether there was a definition 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‘’West Anglia.’’ CS advised that there was no formal definition but that this was 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neat and tidy way to refer to that part of our working area, inspired by the College 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West Anglia’s use o</w:t>
      </w:r>
      <w:r>
        <w:rPr>
          <w:color w:val="000000"/>
          <w:sz w:val="24"/>
          <w:szCs w:val="24"/>
          <w:highlight w:val="white"/>
        </w:rPr>
        <w:t>f the term. LS felt that it was important to get the right areas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which hung and worked together and that it was important to note where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communities looked to for identity. CS confirmed that MarketPlace took place in 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formal Fenland DC and old Forest Hea</w:t>
      </w:r>
      <w:r>
        <w:rPr>
          <w:color w:val="000000"/>
          <w:sz w:val="24"/>
          <w:szCs w:val="24"/>
          <w:highlight w:val="white"/>
        </w:rPr>
        <w:t>th DC areas.</w:t>
      </w:r>
    </w:p>
    <w:p w14:paraId="00000026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right="503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The Chair thought that the consideration of communities would form part of 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audience development work. LS also wondered how visitors to the Gallery were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actually counted. CS confirmed that this was via a clicker system on the counter,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lastRenderedPageBreak/>
        <w:t>which had replaced the previous unreliable door clicker system.</w:t>
      </w:r>
      <w:r>
        <w:rPr>
          <w:color w:val="000000"/>
          <w:sz w:val="24"/>
          <w:szCs w:val="24"/>
        </w:rPr>
        <w:t xml:space="preserve"> </w:t>
      </w:r>
    </w:p>
    <w:p w14:paraId="00000027" w14:textId="77777777" w:rsidR="008C69DF" w:rsidRDefault="008C69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right="503" w:firstLine="4"/>
        <w:rPr>
          <w:sz w:val="24"/>
          <w:szCs w:val="24"/>
          <w:highlight w:val="white"/>
        </w:rPr>
      </w:pPr>
    </w:p>
    <w:p w14:paraId="00000028" w14:textId="77777777" w:rsidR="008C69DF" w:rsidRDefault="009D1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right="503" w:firstLine="4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The Chair thanked all attendees and closed the meeting at 7.10pm</w:t>
      </w:r>
    </w:p>
    <w:sectPr w:rsidR="008C69DF">
      <w:pgSz w:w="11920" w:h="16860"/>
      <w:pgMar w:top="1411" w:right="1415" w:bottom="1547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DF"/>
    <w:rsid w:val="008C69DF"/>
    <w:rsid w:val="009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91C2"/>
  <w15:docId w15:val="{B79BEC73-368E-4539-9DCB-D7D1B77A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2021-10-20T10:49:00Z</dcterms:created>
  <dcterms:modified xsi:type="dcterms:W3CDTF">2021-10-20T10:50:00Z</dcterms:modified>
</cp:coreProperties>
</file>